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2ADF0" w14:textId="7AAF9C23" w:rsidR="00546297" w:rsidRDefault="00546297" w:rsidP="00546297">
      <w:pPr>
        <w:pStyle w:val="BibReference"/>
        <w:rPr>
          <w:b/>
          <w:bCs/>
          <w:color w:val="000000" w:themeColor="text1"/>
          <w:sz w:val="24"/>
          <w:szCs w:val="24"/>
        </w:rPr>
      </w:pPr>
      <w:r>
        <w:rPr>
          <w:rFonts w:hint="eastAsia"/>
          <w:b/>
          <w:bCs/>
          <w:color w:val="000000" w:themeColor="text1"/>
          <w:sz w:val="24"/>
          <w:szCs w:val="24"/>
        </w:rPr>
        <w:t xml:space="preserve">Supplementary </w:t>
      </w:r>
      <w:r>
        <w:rPr>
          <w:b/>
          <w:bCs/>
          <w:color w:val="000000" w:themeColor="text1"/>
          <w:sz w:val="24"/>
          <w:szCs w:val="24"/>
        </w:rPr>
        <w:t>m</w:t>
      </w:r>
      <w:r>
        <w:rPr>
          <w:rFonts w:hint="eastAsia"/>
          <w:b/>
          <w:bCs/>
          <w:color w:val="000000" w:themeColor="text1"/>
          <w:sz w:val="24"/>
          <w:szCs w:val="24"/>
        </w:rPr>
        <w:t>aterials</w:t>
      </w:r>
    </w:p>
    <w:p w14:paraId="06B796B3" w14:textId="77777777" w:rsidR="00546297" w:rsidRDefault="00546297" w:rsidP="00546297">
      <w:pPr>
        <w:spacing w:line="360" w:lineRule="auto"/>
        <w:rPr>
          <w:color w:val="000000" w:themeColor="text1"/>
          <w:sz w:val="24"/>
          <w:szCs w:val="24"/>
        </w:rPr>
      </w:pPr>
    </w:p>
    <w:p w14:paraId="4C1D0195" w14:textId="77777777" w:rsidR="00546297" w:rsidRDefault="00546297" w:rsidP="00546297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eastAsia="zh-CN"/>
        </w:rPr>
        <w:drawing>
          <wp:inline distT="0" distB="0" distL="114300" distR="114300" wp14:anchorId="4451CCE8" wp14:editId="112EA7EA">
            <wp:extent cx="3667760" cy="1587500"/>
            <wp:effectExtent l="0" t="0" r="8890" b="12700"/>
            <wp:docPr id="2" name="图片 17" descr="Obraz zawierający Liść, rośli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7" descr="Obraz zawierający Liść, roślina&#10;&#10;Opis wygenerowany automatyczni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6776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27F95" w14:textId="42F5BAEF" w:rsidR="00546297" w:rsidRDefault="00546297" w:rsidP="00546297">
      <w:pPr>
        <w:spacing w:line="360" w:lineRule="auto"/>
        <w:rPr>
          <w:rFonts w:ascii="Times New Roman" w:eastAsia="SimSun" w:hAnsi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Figure </w:t>
      </w:r>
      <w:r>
        <w:rPr>
          <w:rFonts w:ascii="Times New Roman" w:hAnsi="Times New Roman" w:hint="eastAsia"/>
          <w:b/>
          <w:bCs/>
          <w:color w:val="000000" w:themeColor="text1"/>
          <w:sz w:val="24"/>
          <w:szCs w:val="24"/>
          <w:lang w:eastAsia="zh-CN"/>
        </w:rPr>
        <w:t>S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1</w:t>
      </w:r>
      <w:r>
        <w:rPr>
          <w:rFonts w:ascii="Times New Roman" w:eastAsia="SimSun" w:hAnsi="Times New Roman" w:hint="eastAsia"/>
          <w:b/>
          <w:bCs/>
          <w:color w:val="000000" w:themeColor="text1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The color status of cigar tobacco leaves during </w:t>
      </w:r>
      <w:proofErr w:type="spellStart"/>
      <w:r>
        <w:rPr>
          <w:rFonts w:ascii="Times New Roman" w:hAnsi="Times New Roman" w:hint="eastAsia"/>
          <w:color w:val="000000" w:themeColor="text1"/>
          <w:sz w:val="24"/>
          <w:szCs w:val="24"/>
        </w:rPr>
        <w:t>harvesting.</w:t>
      </w:r>
      <w:r>
        <w:rPr>
          <w:rFonts w:ascii="Times New Roman" w:hAnsi="Times New Roman" w:hint="eastAsia"/>
          <w:color w:val="000000" w:themeColor="text1"/>
          <w:sz w:val="24"/>
          <w:szCs w:val="24"/>
          <w:lang w:eastAsia="zh-CN"/>
        </w:rPr>
        <w:t>The</w:t>
      </w:r>
      <w:proofErr w:type="spellEnd"/>
      <w:r>
        <w:rPr>
          <w:rFonts w:ascii="Times New Roman" w:hAnsi="Times New Roman" w:hint="eastAsia"/>
          <w:color w:val="000000" w:themeColor="text1"/>
          <w:sz w:val="24"/>
          <w:szCs w:val="24"/>
          <w:lang w:eastAsia="zh-CN"/>
        </w:rPr>
        <w:t xml:space="preserve"> tobacco leaves in the figure are the leaf state of CK, </w:t>
      </w:r>
      <w:r>
        <w:rPr>
          <w:rFonts w:ascii="Times New Roman" w:hAnsi="Times New Roman"/>
          <w:color w:val="000000" w:themeColor="text1"/>
          <w:sz w:val="24"/>
          <w:szCs w:val="24"/>
          <w:lang w:eastAsia="zh-CN"/>
        </w:rPr>
        <w:t xml:space="preserve">NPK and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  <w:lang w:eastAsia="zh-CN"/>
        </w:rPr>
        <w:t>NPK+Mg</w:t>
      </w:r>
      <w:proofErr w:type="spellEnd"/>
      <w:r>
        <w:rPr>
          <w:rFonts w:ascii="Times New Roman" w:hAnsi="Times New Roman" w:hint="eastAsia"/>
          <w:color w:val="000000" w:themeColor="text1"/>
          <w:sz w:val="24"/>
          <w:szCs w:val="24"/>
          <w:lang w:eastAsia="zh-CN"/>
        </w:rPr>
        <w:t xml:space="preserve"> fertilization treatment when they are ripe for harvest. The leaves of CK treatment are yellow, the leaves of NPK treatment are green, and the leaves of </w:t>
      </w:r>
      <w:proofErr w:type="spellStart"/>
      <w:r>
        <w:rPr>
          <w:rFonts w:ascii="Times New Roman" w:hAnsi="Times New Roman" w:hint="eastAsia"/>
          <w:color w:val="000000" w:themeColor="text1"/>
          <w:sz w:val="24"/>
          <w:szCs w:val="24"/>
          <w:lang w:eastAsia="zh-CN"/>
        </w:rPr>
        <w:t>NPK+Mg</w:t>
      </w:r>
      <w:proofErr w:type="spellEnd"/>
      <w:r>
        <w:rPr>
          <w:rFonts w:ascii="Times New Roman" w:hAnsi="Times New Roman" w:hint="eastAsia"/>
          <w:color w:val="000000" w:themeColor="text1"/>
          <w:sz w:val="24"/>
          <w:szCs w:val="24"/>
          <w:lang w:eastAsia="zh-CN"/>
        </w:rPr>
        <w:t xml:space="preserve"> treatment were dark green.</w:t>
      </w:r>
    </w:p>
    <w:p w14:paraId="1975316D" w14:textId="77777777" w:rsidR="00546297" w:rsidRDefault="00546297" w:rsidP="00546297">
      <w:pPr>
        <w:spacing w:line="288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114300" distR="114300" wp14:anchorId="45EC885C" wp14:editId="1E380EC9">
            <wp:extent cx="3444240" cy="3831590"/>
            <wp:effectExtent l="0" t="0" r="3810" b="16510"/>
            <wp:docPr id="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44240" cy="383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5E236" w14:textId="00EB00C0" w:rsidR="00546297" w:rsidRDefault="00546297" w:rsidP="00546297">
      <w:pPr>
        <w:rPr>
          <w:rFonts w:ascii="Times New Roman" w:hAnsi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Figure </w:t>
      </w:r>
      <w:r>
        <w:rPr>
          <w:rFonts w:ascii="Times New Roman" w:hAnsi="Times New Roman" w:hint="eastAsia"/>
          <w:b/>
          <w:bCs/>
          <w:color w:val="000000" w:themeColor="text1"/>
          <w:sz w:val="24"/>
          <w:szCs w:val="24"/>
          <w:lang w:eastAsia="zh-CN"/>
        </w:rPr>
        <w:t xml:space="preserve">S2 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The color status of cigar tobacco leaves during </w:t>
      </w:r>
      <w:r>
        <w:rPr>
          <w:rFonts w:ascii="Times New Roman" w:hAnsi="Times New Roman" w:hint="eastAsia"/>
          <w:color w:val="000000" w:themeColor="text1"/>
          <w:sz w:val="24"/>
          <w:szCs w:val="24"/>
          <w:lang w:eastAsia="zh-CN"/>
        </w:rPr>
        <w:t>airing.</w:t>
      </w:r>
    </w:p>
    <w:p w14:paraId="56F4139F" w14:textId="77777777" w:rsidR="00546297" w:rsidRDefault="00546297" w:rsidP="00546297">
      <w:pPr>
        <w:pStyle w:val="1"/>
        <w:jc w:val="left"/>
        <w:rPr>
          <w:color w:val="000000" w:themeColor="text1"/>
        </w:rPr>
      </w:pPr>
    </w:p>
    <w:p w14:paraId="6CA1AB14" w14:textId="77777777" w:rsidR="00546297" w:rsidRDefault="00546297" w:rsidP="00546297">
      <w:pPr>
        <w:spacing w:line="288" w:lineRule="auto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noProof/>
        </w:rPr>
        <w:lastRenderedPageBreak/>
        <w:drawing>
          <wp:inline distT="0" distB="0" distL="114300" distR="114300" wp14:anchorId="679BF4EE" wp14:editId="65104C57">
            <wp:extent cx="5936615" cy="2289810"/>
            <wp:effectExtent l="0" t="0" r="6985" b="15240"/>
            <wp:docPr id="6" name="图片 17" descr="Obraz zawierający tekst, linia, diagram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7" descr="Obraz zawierający tekst, linia, diagram, Czcionka&#10;&#10;Opis wygenerowany automatyczni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D02D3" w14:textId="77777777" w:rsidR="00546297" w:rsidRDefault="00546297" w:rsidP="00546297">
      <w:pPr>
        <w:spacing w:line="288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06D20324" w14:textId="5F0E96AF" w:rsidR="00546297" w:rsidRDefault="00546297" w:rsidP="00546297">
      <w:pPr>
        <w:spacing w:line="288" w:lineRule="auto"/>
        <w:rPr>
          <w:rFonts w:ascii="Times New Roman" w:eastAsia="SimSun" w:hAnsi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Figure </w:t>
      </w:r>
      <w:r>
        <w:rPr>
          <w:rFonts w:ascii="Times New Roman" w:hAnsi="Times New Roman" w:hint="eastAsia"/>
          <w:b/>
          <w:bCs/>
          <w:color w:val="000000" w:themeColor="text1"/>
          <w:sz w:val="24"/>
          <w:szCs w:val="24"/>
          <w:lang w:eastAsia="zh-CN"/>
        </w:rPr>
        <w:t>S3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>Changes of moisture content of cigar tobacco leaves during</w:t>
      </w:r>
      <w:r>
        <w:rPr>
          <w:rFonts w:ascii="Times New Roman" w:hAnsi="Times New Roman" w:hint="eastAsia"/>
          <w:color w:val="000000" w:themeColor="text1"/>
          <w:sz w:val="24"/>
          <w:szCs w:val="24"/>
          <w:lang w:eastAsia="zh-CN"/>
        </w:rPr>
        <w:t>. The water loss rates of CK</w:t>
      </w:r>
      <w:r>
        <w:rPr>
          <w:rFonts w:ascii="Times New Roman" w:hAnsi="Times New Roman"/>
          <w:color w:val="000000" w:themeColor="text1"/>
          <w:sz w:val="24"/>
          <w:szCs w:val="24"/>
          <w:lang w:eastAsia="zh-CN"/>
        </w:rPr>
        <w:t xml:space="preserve">, NPK, and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  <w:lang w:eastAsia="zh-CN"/>
        </w:rPr>
        <w:t>NPK+Mg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eastAsia="zh-CN"/>
        </w:rPr>
        <w:t xml:space="preserve"> treatments wer</w:t>
      </w:r>
      <w:r>
        <w:rPr>
          <w:rFonts w:ascii="Times New Roman" w:hAnsi="Times New Roman" w:hint="eastAsia"/>
          <w:color w:val="000000" w:themeColor="text1"/>
          <w:sz w:val="24"/>
          <w:szCs w:val="24"/>
          <w:lang w:eastAsia="zh-CN"/>
        </w:rPr>
        <w:t>e 2.57, 2.2, and 2.50, respectively</w:t>
      </w:r>
      <w:r>
        <w:rPr>
          <w:rFonts w:ascii="Times New Roman" w:hAnsi="Times New Roman"/>
          <w:color w:val="000000" w:themeColor="text1"/>
          <w:sz w:val="24"/>
          <w:szCs w:val="24"/>
          <w:lang w:eastAsia="zh-CN"/>
        </w:rPr>
        <w:t>.</w:t>
      </w:r>
    </w:p>
    <w:p w14:paraId="41CF2F2E" w14:textId="77777777" w:rsidR="00546297" w:rsidRDefault="00546297" w:rsidP="00546297">
      <w:pPr>
        <w:pStyle w:val="BibReference"/>
        <w:spacing w:line="480" w:lineRule="auto"/>
        <w:ind w:left="363" w:hanging="363"/>
        <w:rPr>
          <w:rFonts w:eastAsia="SimSun"/>
          <w:color w:val="000000" w:themeColor="text1"/>
          <w:sz w:val="24"/>
          <w:szCs w:val="24"/>
          <w:lang w:eastAsia="zh-CN"/>
        </w:rPr>
      </w:pPr>
    </w:p>
    <w:p w14:paraId="5CAAD5F8" w14:textId="77777777" w:rsidR="000C0B9A" w:rsidRPr="00546297" w:rsidRDefault="000C0B9A">
      <w:pPr>
        <w:rPr>
          <w:rFonts w:ascii="Times New Roman" w:hAnsi="Times New Roman" w:cs="Times New Roman"/>
        </w:rPr>
      </w:pPr>
    </w:p>
    <w:sectPr w:rsidR="000C0B9A" w:rsidRPr="00546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97"/>
    <w:rsid w:val="000C0B9A"/>
    <w:rsid w:val="00546297"/>
    <w:rsid w:val="00D4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A15A6"/>
  <w15:chartTrackingRefBased/>
  <w15:docId w15:val="{833B420F-907A-4AC9-8CF6-7FB2CE4C8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297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ibReference">
    <w:name w:val="Bib_Reference"/>
    <w:qFormat/>
    <w:rsid w:val="00546297"/>
    <w:pPr>
      <w:spacing w:before="120" w:after="0" w:line="240" w:lineRule="auto"/>
      <w:ind w:left="360" w:hanging="360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customStyle="1" w:styleId="1">
    <w:name w:val="正文1"/>
    <w:qFormat/>
    <w:rsid w:val="00546297"/>
    <w:pPr>
      <w:widowControl w:val="0"/>
      <w:spacing w:after="0" w:line="240" w:lineRule="auto"/>
      <w:jc w:val="both"/>
    </w:pPr>
    <w:rPr>
      <w:rFonts w:ascii="Calibri" w:eastAsia="SimSun" w:hAnsi="Calibri" w:cs="Times New Roman"/>
      <w:sz w:val="21"/>
      <w:szCs w:val="21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</Words>
  <Characters>517</Characters>
  <Application>Microsoft Office Word</Application>
  <DocSecurity>0</DocSecurity>
  <Lines>13</Lines>
  <Paragraphs>8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Ślipiko</dc:creator>
  <cp:keywords/>
  <dc:description/>
  <cp:lastModifiedBy>Monika Ślipiko</cp:lastModifiedBy>
  <cp:revision>1</cp:revision>
  <dcterms:created xsi:type="dcterms:W3CDTF">2023-05-23T22:46:00Z</dcterms:created>
  <dcterms:modified xsi:type="dcterms:W3CDTF">2023-05-23T22:48:00Z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d223a033-e448-4b68-98e0-f845b5bc29fc</vt:lpwstr>
  </property>
</Properties>
</file>