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F4BDC" w14:textId="77777777" w:rsidR="00FE4D9E" w:rsidRDefault="00FE4D9E" w:rsidP="00FE4D9E">
      <w:pPr>
        <w:pStyle w:val="MDPI62BackMatter"/>
        <w:tabs>
          <w:tab w:val="left" w:pos="4536"/>
        </w:tabs>
        <w:ind w:hanging="2608"/>
        <w:rPr>
          <w:rFonts w:ascii="Times New Roman" w:hAnsi="Times New Roman"/>
          <w:b/>
          <w:color w:val="auto"/>
          <w:sz w:val="22"/>
          <w:szCs w:val="22"/>
        </w:rPr>
      </w:pPr>
      <w:r w:rsidRPr="00990D7E">
        <w:rPr>
          <w:rFonts w:ascii="Times New Roman" w:hAnsi="Times New Roman"/>
          <w:b/>
          <w:color w:val="auto"/>
          <w:sz w:val="22"/>
          <w:szCs w:val="22"/>
        </w:rPr>
        <w:t>Supplementary material</w:t>
      </w:r>
    </w:p>
    <w:p w14:paraId="7181A730" w14:textId="77777777" w:rsidR="00FE4D9E" w:rsidRPr="00990D7E" w:rsidRDefault="00FE4D9E" w:rsidP="00FE4D9E">
      <w:pPr>
        <w:pStyle w:val="MDPI62BackMatter"/>
        <w:tabs>
          <w:tab w:val="left" w:pos="4536"/>
        </w:tabs>
        <w:ind w:hanging="2608"/>
        <w:rPr>
          <w:rFonts w:ascii="Times New Roman" w:hAnsi="Times New Roman"/>
          <w:b/>
          <w:color w:val="auto"/>
          <w:sz w:val="22"/>
          <w:szCs w:val="22"/>
        </w:rPr>
      </w:pPr>
    </w:p>
    <w:p w14:paraId="0EEDF9C3" w14:textId="4962104A" w:rsidR="00FE4D9E" w:rsidRPr="00990D7E" w:rsidRDefault="00FE4D9E" w:rsidP="00FE4D9E">
      <w:pPr>
        <w:pStyle w:val="MDPI62BackMatter"/>
        <w:tabs>
          <w:tab w:val="left" w:pos="4536"/>
        </w:tabs>
        <w:ind w:hanging="2608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990D7E">
        <w:rPr>
          <w:rFonts w:ascii="Times New Roman" w:hAnsi="Times New Roman"/>
          <w:b/>
          <w:bCs/>
          <w:color w:val="auto"/>
          <w:sz w:val="22"/>
          <w:szCs w:val="22"/>
        </w:rPr>
        <w:t xml:space="preserve">Table S1 </w:t>
      </w:r>
      <w:r w:rsidRPr="00FE4D9E">
        <w:rPr>
          <w:rFonts w:ascii="Times New Roman" w:hAnsi="Times New Roman"/>
          <w:color w:val="auto"/>
          <w:sz w:val="22"/>
          <w:szCs w:val="22"/>
        </w:rPr>
        <w:t>Field soil chemical contents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992"/>
        <w:gridCol w:w="426"/>
      </w:tblGrid>
      <w:tr w:rsidR="00FE4D9E" w:rsidRPr="00FE4D9E" w14:paraId="1E20B929" w14:textId="77777777" w:rsidTr="00FE4D9E">
        <w:trPr>
          <w:trHeight w:val="320"/>
        </w:trPr>
        <w:tc>
          <w:tcPr>
            <w:tcW w:w="4786" w:type="dxa"/>
            <w:tcBorders>
              <w:left w:val="nil"/>
              <w:right w:val="nil"/>
            </w:tcBorders>
          </w:tcPr>
          <w:p w14:paraId="5A936237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  <w:b/>
                <w:bCs/>
              </w:rPr>
            </w:pPr>
            <w:r w:rsidRPr="00FE4D9E">
              <w:rPr>
                <w:rFonts w:ascii="Times New Roman" w:hAnsi="Times New Roman" w:cs="Times New Roman"/>
                <w:b/>
              </w:rPr>
              <w:t>Test</w:t>
            </w: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</w:tcPr>
          <w:p w14:paraId="632BB08B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  <w:b/>
                <w:bCs/>
              </w:rPr>
            </w:pPr>
            <w:r w:rsidRPr="00FE4D9E">
              <w:rPr>
                <w:rFonts w:ascii="Times New Roman" w:eastAsia="Calibri" w:hAnsi="Times New Roman" w:cs="Times New Roman"/>
                <w:b/>
                <w:bCs/>
              </w:rPr>
              <w:t>Field soil</w:t>
            </w:r>
          </w:p>
        </w:tc>
      </w:tr>
      <w:tr w:rsidR="00FE4D9E" w:rsidRPr="00FE4D9E" w14:paraId="694B4320" w14:textId="77777777" w:rsidTr="00FE4D9E">
        <w:trPr>
          <w:trHeight w:hRule="exact" w:val="285"/>
        </w:trPr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686C2C9D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 xml:space="preserve">pH 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18F87142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6.81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14:paraId="0E1DABE0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7D2E564E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75B15F2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Electrical conductivity (mS/cm)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C6586EE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0.136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DF64421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1199DEB8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5B1EF5C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Organic matter (%)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6389488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1.51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3A705D8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334B16D0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70201AC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Total C (%)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307129B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15.4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1618619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33BA487C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2B6E98D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Total Nitrogen (%)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E2AA4B6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0.09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4FD8F77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673B248F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C7B94CB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Available Phosphorus (ppm)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07D7C1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3ED072A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68192C5B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2F671AA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Available potash (ppm)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373804B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196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10D888D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70CC5120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8C797B2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Manganese (ppm)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134C14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690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B5A4885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  <w:tr w:rsidR="00FE4D9E" w:rsidRPr="00FE4D9E" w14:paraId="30DC8494" w14:textId="77777777" w:rsidTr="00FE4D9E">
        <w:trPr>
          <w:trHeight w:hRule="exact" w:val="285"/>
        </w:trPr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51347B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Sodium (ppm)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573643" w14:textId="77777777" w:rsidR="00FE4D9E" w:rsidRPr="00FE4D9E" w:rsidRDefault="00FE4D9E" w:rsidP="004D5A52">
            <w:pPr>
              <w:tabs>
                <w:tab w:val="left" w:pos="4536"/>
              </w:tabs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FE4D9E">
              <w:rPr>
                <w:rFonts w:ascii="Times New Roman" w:eastAsia="Calibri" w:hAnsi="Times New Roman" w:cs="Times New Roman"/>
              </w:rPr>
              <w:t>168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C9918B" w14:textId="77777777" w:rsidR="00FE4D9E" w:rsidRPr="00FE4D9E" w:rsidRDefault="00FE4D9E" w:rsidP="004D5A52">
            <w:pPr>
              <w:tabs>
                <w:tab w:val="left" w:pos="4536"/>
              </w:tabs>
              <w:rPr>
                <w:rFonts w:ascii="Times New Roman" w:eastAsia="Calibri" w:hAnsi="Times New Roman" w:cs="Times New Roman"/>
              </w:rPr>
            </w:pPr>
          </w:p>
        </w:tc>
      </w:tr>
    </w:tbl>
    <w:p w14:paraId="16D6F012" w14:textId="77777777" w:rsidR="00FE4D9E" w:rsidRPr="00736AA9" w:rsidRDefault="00FE4D9E" w:rsidP="00FE4D9E">
      <w:pPr>
        <w:pStyle w:val="MDPI62BackMatter"/>
        <w:tabs>
          <w:tab w:val="left" w:pos="4536"/>
        </w:tabs>
        <w:ind w:hanging="2608"/>
        <w:rPr>
          <w:rFonts w:ascii="Times New Roman" w:hAnsi="Times New Roman"/>
          <w:b/>
          <w:color w:val="auto"/>
          <w:sz w:val="20"/>
        </w:rPr>
      </w:pPr>
    </w:p>
    <w:p w14:paraId="4EC48EE5" w14:textId="77777777" w:rsidR="00FE4D9E" w:rsidRPr="00736AA9" w:rsidRDefault="00FE4D9E" w:rsidP="00FE4D9E">
      <w:pPr>
        <w:tabs>
          <w:tab w:val="left" w:pos="4536"/>
        </w:tabs>
        <w:spacing w:line="480" w:lineRule="auto"/>
        <w:ind w:right="-244"/>
        <w:jc w:val="both"/>
        <w:rPr>
          <w:rFonts w:ascii="Times New Roman" w:hAnsi="Times New Roman" w:cs="Times New Roman"/>
          <w:lang w:val="en-US"/>
        </w:rPr>
      </w:pPr>
    </w:p>
    <w:p w14:paraId="5ECC5789" w14:textId="77777777" w:rsidR="000C0B9A" w:rsidRDefault="000C0B9A"/>
    <w:sectPr w:rsidR="000C0B9A" w:rsidSect="00F5393A">
      <w:headerReference w:type="default" r:id="rId4"/>
      <w:footerReference w:type="default" r:id="rId5"/>
      <w:pgSz w:w="11906" w:h="16838"/>
      <w:pgMar w:top="1440" w:right="836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49851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A8C0A" w14:textId="77777777" w:rsidR="005F724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F2B3625" w14:textId="77777777" w:rsidR="005F724B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BCE6391" w14:paraId="33FE77E9" w14:textId="77777777" w:rsidTr="00F35D1A">
      <w:trPr>
        <w:trHeight w:val="300"/>
      </w:trPr>
      <w:tc>
        <w:tcPr>
          <w:tcW w:w="3210" w:type="dxa"/>
        </w:tcPr>
        <w:p w14:paraId="65AAD569" w14:textId="77777777" w:rsidR="7BCE6391" w:rsidRDefault="00000000" w:rsidP="00F35D1A">
          <w:pPr>
            <w:pStyle w:val="Nagwek"/>
            <w:ind w:left="-115"/>
          </w:pPr>
        </w:p>
      </w:tc>
      <w:tc>
        <w:tcPr>
          <w:tcW w:w="3210" w:type="dxa"/>
        </w:tcPr>
        <w:p w14:paraId="65C9FE66" w14:textId="77777777" w:rsidR="7BCE6391" w:rsidRDefault="00000000" w:rsidP="00F35D1A">
          <w:pPr>
            <w:pStyle w:val="Nagwek"/>
            <w:jc w:val="center"/>
          </w:pPr>
        </w:p>
      </w:tc>
      <w:tc>
        <w:tcPr>
          <w:tcW w:w="3210" w:type="dxa"/>
        </w:tcPr>
        <w:p w14:paraId="1131866B" w14:textId="77777777" w:rsidR="7BCE6391" w:rsidRDefault="00000000" w:rsidP="00F35D1A">
          <w:pPr>
            <w:pStyle w:val="Nagwek"/>
            <w:ind w:right="-115"/>
            <w:jc w:val="right"/>
          </w:pPr>
        </w:p>
      </w:tc>
    </w:tr>
  </w:tbl>
  <w:p w14:paraId="444AF299" w14:textId="77777777" w:rsidR="7BCE6391" w:rsidRDefault="00000000" w:rsidP="00F35D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9E"/>
    <w:rsid w:val="000C0B9A"/>
    <w:rsid w:val="00D4294B"/>
    <w:rsid w:val="00FE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A381"/>
  <w15:chartTrackingRefBased/>
  <w15:docId w15:val="{7606D624-80BA-40A2-8A92-304AB041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D9E"/>
    <w:pPr>
      <w:spacing w:after="200" w:line="276" w:lineRule="auto"/>
    </w:pPr>
    <w:rPr>
      <w:kern w:val="0"/>
      <w:lang w:val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4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4D9E"/>
    <w:rPr>
      <w:kern w:val="0"/>
      <w:lang w:val="fr-FR"/>
    </w:rPr>
  </w:style>
  <w:style w:type="paragraph" w:styleId="Stopka">
    <w:name w:val="footer"/>
    <w:basedOn w:val="Normalny"/>
    <w:link w:val="StopkaZnak"/>
    <w:uiPriority w:val="99"/>
    <w:unhideWhenUsed/>
    <w:rsid w:val="00FE4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4D9E"/>
    <w:rPr>
      <w:kern w:val="0"/>
      <w:lang w:val="fr-FR"/>
    </w:rPr>
  </w:style>
  <w:style w:type="paragraph" w:customStyle="1" w:styleId="MDPI62BackMatter">
    <w:name w:val="MDPI_6.2_BackMatter"/>
    <w:qFormat/>
    <w:rsid w:val="00FE4D9E"/>
    <w:pPr>
      <w:adjustRightInd w:val="0"/>
      <w:snapToGrid w:val="0"/>
      <w:spacing w:after="120" w:line="228" w:lineRule="auto"/>
      <w:ind w:left="2608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val="en-US" w:bidi="en-US"/>
    </w:rPr>
  </w:style>
  <w:style w:type="table" w:customStyle="1" w:styleId="TableGrid1">
    <w:name w:val="Table Grid1"/>
    <w:basedOn w:val="Standardowy"/>
    <w:next w:val="Tabela-Siatka"/>
    <w:uiPriority w:val="39"/>
    <w:rsid w:val="00FE4D9E"/>
    <w:pPr>
      <w:spacing w:after="0" w:line="240" w:lineRule="auto"/>
    </w:pPr>
    <w:rPr>
      <w:kern w:val="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E4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wiersza">
    <w:name w:val="line number"/>
    <w:basedOn w:val="Domylnaczcionkaakapitu"/>
    <w:uiPriority w:val="99"/>
    <w:semiHidden/>
    <w:unhideWhenUsed/>
    <w:rsid w:val="00FE4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261</Characters>
  <Application>Microsoft Office Word</Application>
  <DocSecurity>0</DocSecurity>
  <Lines>6</Lines>
  <Paragraphs>3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2023-06-03T06:20:00Z</dcterms:created>
  <dcterms:modified xsi:type="dcterms:W3CDTF">2023-06-03T06:25:00Z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17a6822f-66f2-4282-802e-6acc22f44ac3</vt:lpwstr>
  </property>
</Properties>
</file>